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7A9" w:rsidRDefault="001427A9" w:rsidP="001427A9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11 </w:t>
      </w:r>
    </w:p>
    <w:p w:rsidR="000E643C" w:rsidRDefault="00404368" w:rsidP="000E643C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 xml:space="preserve">приказу министерства образования Ставропольского края </w:t>
      </w:r>
      <w:r w:rsidR="000E643C">
        <w:rPr>
          <w:rFonts w:ascii="Times New Roman" w:hAnsi="Times New Roman"/>
          <w:color w:val="000000"/>
          <w:sz w:val="28"/>
          <w:szCs w:val="28"/>
        </w:rPr>
        <w:t xml:space="preserve">от 21.04.2025 года № 678-пр  </w:t>
      </w:r>
    </w:p>
    <w:p w:rsid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AC227D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0E643C" w:rsidRDefault="00D231DE" w:rsidP="00D231DE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450AF0">
        <w:rPr>
          <w:rFonts w:ascii="Times New Roman" w:hAnsi="Times New Roman" w:cs="Times New Roman"/>
          <w:sz w:val="28"/>
          <w:szCs w:val="28"/>
        </w:rPr>
        <w:t>Состав экспертов предметной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AF0">
        <w:rPr>
          <w:rFonts w:ascii="Times New Roman" w:hAnsi="Times New Roman" w:cs="Times New Roman"/>
          <w:sz w:val="28"/>
        </w:rPr>
        <w:t xml:space="preserve">Ставропольского края </w:t>
      </w:r>
    </w:p>
    <w:p w:rsidR="000E643C" w:rsidRDefault="00D231DE" w:rsidP="00D231DE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государств</w:t>
      </w:r>
      <w:r w:rsidR="000E643C">
        <w:rPr>
          <w:rFonts w:ascii="Times New Roman" w:hAnsi="Times New Roman" w:cs="Times New Roman"/>
          <w:color w:val="000000"/>
          <w:spacing w:val="-2"/>
          <w:sz w:val="28"/>
          <w:szCs w:val="28"/>
        </w:rPr>
        <w:t>енной итоговой аттестации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 w:rsidRPr="00450AF0">
        <w:rPr>
          <w:rFonts w:ascii="Times New Roman" w:hAnsi="Times New Roman" w:cs="Times New Roman"/>
          <w:sz w:val="28"/>
          <w:szCs w:val="28"/>
        </w:rPr>
        <w:t xml:space="preserve">, привлекаемых апелляционной комиссией Ставропольского края </w:t>
      </w: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государственной итоговой аттестации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2025</w:t>
      </w:r>
      <w:r w:rsidRPr="00450AF0">
        <w:rPr>
          <w:rFonts w:ascii="Times New Roman" w:hAnsi="Times New Roman" w:cs="Times New Roman"/>
          <w:sz w:val="28"/>
          <w:szCs w:val="28"/>
        </w:rPr>
        <w:t xml:space="preserve"> году для рассмотрения экзаменационных работ участников экзаменов, подавших апелляцию о несогласии с выставленными баллами, в основной период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F5DBA" w:rsidRPr="00883794" w:rsidRDefault="00554D58" w:rsidP="00D231DE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88379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E84DFE">
        <w:rPr>
          <w:rFonts w:ascii="Times New Roman" w:hAnsi="Times New Roman" w:cs="Times New Roman"/>
          <w:color w:val="000000"/>
          <w:sz w:val="28"/>
          <w:szCs w:val="28"/>
        </w:rPr>
        <w:t xml:space="preserve">английскому языку </w:t>
      </w:r>
    </w:p>
    <w:p w:rsidR="00554D58" w:rsidRPr="00B36EE1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4"/>
          <w:szCs w:val="14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Свириденко  Маргарита Вячеславовна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 лицей № 14 им. Героя РФ В.В. Нургалиева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180003847346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АЯ-18-221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14.02.2025 ФИПИ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Борисенко Валентина Борисовна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МБОУ СОШ № 21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 комиссии, ведущий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180003847498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АЯ-18-69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27.01.2025-14.02.2025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14.02.2025 ФИПИ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Грагян Гаяне Дурмишевна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 лицей № 14 им. Героя РФ В.В. Нургалиева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261201693430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8716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Аулова  Елена Сергеевна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 лицей № 14 им. Героя РФ В.В. Нургалиева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261201693431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8717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Баркова  Эвелина  Ивановна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21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261201693432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8718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Головко  Елена  Алексеевна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8  им. Н.Г.Голодникова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261201693434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8720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Кузьминова  Галина  Ивановна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лицей № 17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261201693435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8721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 xml:space="preserve">16.10.2024 СКИРО ПК и </w:t>
            </w:r>
            <w:r w:rsidRPr="00B14F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Майорова  Татьяна  Викторовна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42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261201693437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8723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Выглазова  Ольга Викторовна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24</w:t>
            </w: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261201693439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8725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Саакян   Елена  Георгиевна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35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261201693440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8726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Лондарь Александра Георгиевна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24</w:t>
            </w: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261201693441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8727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Бадалян   Анна Радиковна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Преподаватель ОД (иностранный язык)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СПКУ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261201693442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8728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Аксёнова  Наталья  Анатольевна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6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261201693443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8729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Драновская Инна Александровна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ГБОУ СК  лицей № 14 им. Героя РФ В.В. Нургалиева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261201693444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8730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Курова Галина Александровна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МБОУ СОШ № 1 г. Ставрополя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261201693446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8732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Чечина Яна Викторовна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43 г. Ставрополя имени Героя РФ В.Д. Нужного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261201693449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8735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Красногвардейский  округ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Гарбалева  Анна  Николаевна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5 с. Привольное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261201693459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8745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Советский  округ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Гаврилова   Наталья  Юрьевна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МОУ СОШ № 11 г. Зеленокумска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261201693460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8746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Качорова Фатима Алихановна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гимназия № 4 г. Пятигорска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261201693466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8752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 xml:space="preserve">16.10.2024 СКИРО ПК и </w:t>
            </w:r>
            <w:r w:rsidRPr="00B14F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Голота  Татьяна  Сергеевна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12  г. Пятигорска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261201693469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8755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Иванова  Елена  Владимировна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гимназии № 4 г. Пятигорска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261201693470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8756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Букина  Юлия  Викторовна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 преподаватель кафедры английского языка и профессиональных коммуникаций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ФГБОУВО ПГУ </w:t>
            </w: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Пятигорска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261201693471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8757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Гарамян Арусяк Вячеславовна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Доцент кафедры английского языка и профессиональных коммуникаций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ФГБОУВО ПГУ </w:t>
            </w: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Пятигорска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261201693472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8758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B14F92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B14F92" w:rsidRPr="00667793" w:rsidRDefault="00B14F92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Королева Елена Ивановна</w:t>
            </w:r>
          </w:p>
        </w:tc>
        <w:tc>
          <w:tcPr>
            <w:tcW w:w="1684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12 г. Пятигорска</w:t>
            </w:r>
          </w:p>
        </w:tc>
        <w:tc>
          <w:tcPr>
            <w:tcW w:w="1677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261201693473</w:t>
            </w:r>
          </w:p>
        </w:tc>
        <w:tc>
          <w:tcPr>
            <w:tcW w:w="125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8759</w:t>
            </w:r>
          </w:p>
        </w:tc>
        <w:tc>
          <w:tcPr>
            <w:tcW w:w="139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B14F92" w:rsidRPr="00B14F92" w:rsidRDefault="00B14F92" w:rsidP="00B14F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D231DE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D231DE" w:rsidRPr="00667793" w:rsidRDefault="00D231DE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Лысенко  Наталья  Анатольевна</w:t>
            </w:r>
          </w:p>
        </w:tc>
        <w:tc>
          <w:tcPr>
            <w:tcW w:w="1684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МБОУ лицей № 35 г. Ставрополя</w:t>
            </w:r>
          </w:p>
        </w:tc>
        <w:tc>
          <w:tcPr>
            <w:tcW w:w="1677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261201693436</w:t>
            </w:r>
          </w:p>
        </w:tc>
        <w:tc>
          <w:tcPr>
            <w:tcW w:w="1258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8722</w:t>
            </w:r>
          </w:p>
        </w:tc>
        <w:tc>
          <w:tcPr>
            <w:tcW w:w="1398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  <w:tr w:rsidR="00D231DE" w:rsidRPr="00667793" w:rsidTr="00B36EE1">
        <w:trPr>
          <w:trHeight w:val="20"/>
          <w:jc w:val="center"/>
        </w:trPr>
        <w:tc>
          <w:tcPr>
            <w:tcW w:w="513" w:type="dxa"/>
            <w:vAlign w:val="center"/>
          </w:tcPr>
          <w:p w:rsidR="00D231DE" w:rsidRPr="00667793" w:rsidRDefault="00D231DE" w:rsidP="00B14F92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г. Пятигорск</w:t>
            </w:r>
          </w:p>
        </w:tc>
        <w:tc>
          <w:tcPr>
            <w:tcW w:w="1956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Гергель  Мария  Александровна</w:t>
            </w:r>
          </w:p>
        </w:tc>
        <w:tc>
          <w:tcPr>
            <w:tcW w:w="1684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Учитель английского языка</w:t>
            </w:r>
          </w:p>
        </w:tc>
        <w:tc>
          <w:tcPr>
            <w:tcW w:w="2089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МБОУ СОШ № 12 г. Пятигорска</w:t>
            </w:r>
          </w:p>
        </w:tc>
        <w:tc>
          <w:tcPr>
            <w:tcW w:w="1677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261201693468</w:t>
            </w:r>
          </w:p>
        </w:tc>
        <w:tc>
          <w:tcPr>
            <w:tcW w:w="1258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8754</w:t>
            </w:r>
          </w:p>
        </w:tc>
        <w:tc>
          <w:tcPr>
            <w:tcW w:w="1398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14.10.2024-16.10.2024</w:t>
            </w:r>
          </w:p>
        </w:tc>
        <w:tc>
          <w:tcPr>
            <w:tcW w:w="700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18" w:type="dxa"/>
            <w:vAlign w:val="center"/>
          </w:tcPr>
          <w:p w:rsidR="00D231DE" w:rsidRPr="00B14F92" w:rsidRDefault="00D231DE" w:rsidP="005072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F92">
              <w:rPr>
                <w:rFonts w:ascii="Times New Roman" w:hAnsi="Times New Roman" w:cs="Times New Roman"/>
                <w:sz w:val="20"/>
                <w:szCs w:val="20"/>
              </w:rPr>
              <w:t>16.10.2024 СКИРО ПК и ПРО</w:t>
            </w:r>
          </w:p>
        </w:tc>
      </w:tr>
    </w:tbl>
    <w:p w:rsidR="00FF5DBA" w:rsidRPr="0006505C" w:rsidRDefault="00FF5DBA" w:rsidP="00FF5DBA">
      <w:pPr>
        <w:tabs>
          <w:tab w:val="left" w:pos="12005"/>
        </w:tabs>
        <w:jc w:val="center"/>
        <w:rPr>
          <w:rFonts w:ascii="Times New Roman" w:hAnsi="Times New Roman" w:cs="Times New Roman"/>
          <w:sz w:val="2"/>
          <w:szCs w:val="28"/>
        </w:rPr>
      </w:pPr>
    </w:p>
    <w:p w:rsidR="00E3512C" w:rsidRPr="00D231DE" w:rsidRDefault="00E3512C" w:rsidP="00D231DE">
      <w:pPr>
        <w:rPr>
          <w:rFonts w:ascii="Times New Roman" w:hAnsi="Times New Roman" w:cs="Times New Roman"/>
          <w:sz w:val="28"/>
          <w:szCs w:val="28"/>
        </w:rPr>
      </w:pPr>
    </w:p>
    <w:sectPr w:rsidR="00E3512C" w:rsidRPr="00D231DE" w:rsidSect="001427A9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85A" w:rsidRDefault="00FB385A" w:rsidP="001427A9">
      <w:pPr>
        <w:spacing w:after="0" w:line="240" w:lineRule="auto"/>
      </w:pPr>
      <w:r>
        <w:separator/>
      </w:r>
    </w:p>
  </w:endnote>
  <w:endnote w:type="continuationSeparator" w:id="0">
    <w:p w:rsidR="00FB385A" w:rsidRDefault="00FB385A" w:rsidP="00142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85A" w:rsidRDefault="00FB385A" w:rsidP="001427A9">
      <w:pPr>
        <w:spacing w:after="0" w:line="240" w:lineRule="auto"/>
      </w:pPr>
      <w:r>
        <w:separator/>
      </w:r>
    </w:p>
  </w:footnote>
  <w:footnote w:type="continuationSeparator" w:id="0">
    <w:p w:rsidR="00FB385A" w:rsidRDefault="00FB385A" w:rsidP="00142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4571873"/>
      <w:docPartObj>
        <w:docPartGallery w:val="Page Numbers (Top of Page)"/>
        <w:docPartUnique/>
      </w:docPartObj>
    </w:sdtPr>
    <w:sdtEndPr/>
    <w:sdtContent>
      <w:p w:rsidR="001427A9" w:rsidRDefault="00E17F2F">
        <w:pPr>
          <w:pStyle w:val="a7"/>
          <w:jc w:val="right"/>
        </w:pPr>
        <w:r>
          <w:fldChar w:fldCharType="begin"/>
        </w:r>
        <w:r w:rsidR="001427A9">
          <w:instrText>PAGE   \* MERGEFORMAT</w:instrText>
        </w:r>
        <w:r>
          <w:fldChar w:fldCharType="separate"/>
        </w:r>
        <w:r w:rsidR="000E643C">
          <w:rPr>
            <w:noProof/>
          </w:rPr>
          <w:t>2</w:t>
        </w:r>
        <w:r>
          <w:fldChar w:fldCharType="end"/>
        </w:r>
      </w:p>
    </w:sdtContent>
  </w:sdt>
  <w:p w:rsidR="001427A9" w:rsidRDefault="001427A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353CD"/>
    <w:rsid w:val="0006505C"/>
    <w:rsid w:val="000D7033"/>
    <w:rsid w:val="000E643C"/>
    <w:rsid w:val="000F0AF2"/>
    <w:rsid w:val="00120B05"/>
    <w:rsid w:val="001253FF"/>
    <w:rsid w:val="001427A9"/>
    <w:rsid w:val="001923EE"/>
    <w:rsid w:val="001E5B34"/>
    <w:rsid w:val="001F1B36"/>
    <w:rsid w:val="001F77D4"/>
    <w:rsid w:val="001F7EFB"/>
    <w:rsid w:val="00203EC0"/>
    <w:rsid w:val="00213D11"/>
    <w:rsid w:val="00237E3B"/>
    <w:rsid w:val="00284A1D"/>
    <w:rsid w:val="002A397F"/>
    <w:rsid w:val="002B5264"/>
    <w:rsid w:val="00355984"/>
    <w:rsid w:val="003810CE"/>
    <w:rsid w:val="003A5168"/>
    <w:rsid w:val="003A7043"/>
    <w:rsid w:val="003E4C22"/>
    <w:rsid w:val="003F6B19"/>
    <w:rsid w:val="00404368"/>
    <w:rsid w:val="00472011"/>
    <w:rsid w:val="00474731"/>
    <w:rsid w:val="004862DD"/>
    <w:rsid w:val="004A267E"/>
    <w:rsid w:val="004A528F"/>
    <w:rsid w:val="00501A2B"/>
    <w:rsid w:val="00511A41"/>
    <w:rsid w:val="00537B8F"/>
    <w:rsid w:val="00554D58"/>
    <w:rsid w:val="00557E4C"/>
    <w:rsid w:val="00576C17"/>
    <w:rsid w:val="005C70BF"/>
    <w:rsid w:val="005D6FE6"/>
    <w:rsid w:val="005E3C80"/>
    <w:rsid w:val="00616C7E"/>
    <w:rsid w:val="006214AA"/>
    <w:rsid w:val="006223E0"/>
    <w:rsid w:val="00642A78"/>
    <w:rsid w:val="00650E11"/>
    <w:rsid w:val="00667793"/>
    <w:rsid w:val="00670D1A"/>
    <w:rsid w:val="006C0BA2"/>
    <w:rsid w:val="006C679D"/>
    <w:rsid w:val="00710EE5"/>
    <w:rsid w:val="00737CF7"/>
    <w:rsid w:val="00797031"/>
    <w:rsid w:val="007D0AC5"/>
    <w:rsid w:val="007E6AB7"/>
    <w:rsid w:val="007E723C"/>
    <w:rsid w:val="007F0468"/>
    <w:rsid w:val="00821AAF"/>
    <w:rsid w:val="008549DE"/>
    <w:rsid w:val="008633D5"/>
    <w:rsid w:val="00883794"/>
    <w:rsid w:val="00893798"/>
    <w:rsid w:val="00894DBB"/>
    <w:rsid w:val="008F11F5"/>
    <w:rsid w:val="009171BD"/>
    <w:rsid w:val="00986670"/>
    <w:rsid w:val="009B71D6"/>
    <w:rsid w:val="009C71CE"/>
    <w:rsid w:val="009D5D73"/>
    <w:rsid w:val="009D62E6"/>
    <w:rsid w:val="00A04D46"/>
    <w:rsid w:val="00A1423A"/>
    <w:rsid w:val="00AC227D"/>
    <w:rsid w:val="00B14F92"/>
    <w:rsid w:val="00B332D8"/>
    <w:rsid w:val="00B36EE1"/>
    <w:rsid w:val="00B7283D"/>
    <w:rsid w:val="00B907E3"/>
    <w:rsid w:val="00BD77A9"/>
    <w:rsid w:val="00C25D7A"/>
    <w:rsid w:val="00C76D99"/>
    <w:rsid w:val="00C9770F"/>
    <w:rsid w:val="00CA1E2C"/>
    <w:rsid w:val="00CB222B"/>
    <w:rsid w:val="00D231DE"/>
    <w:rsid w:val="00D32AC3"/>
    <w:rsid w:val="00D3555D"/>
    <w:rsid w:val="00D6352A"/>
    <w:rsid w:val="00D71C32"/>
    <w:rsid w:val="00D72D8B"/>
    <w:rsid w:val="00DF144E"/>
    <w:rsid w:val="00DF75E1"/>
    <w:rsid w:val="00E17F2F"/>
    <w:rsid w:val="00E232CF"/>
    <w:rsid w:val="00E3512C"/>
    <w:rsid w:val="00E66D10"/>
    <w:rsid w:val="00E84DFE"/>
    <w:rsid w:val="00E920F3"/>
    <w:rsid w:val="00E946AF"/>
    <w:rsid w:val="00EA2DE8"/>
    <w:rsid w:val="00EB26BE"/>
    <w:rsid w:val="00EF221D"/>
    <w:rsid w:val="00EF70D1"/>
    <w:rsid w:val="00EF7E2B"/>
    <w:rsid w:val="00F40E77"/>
    <w:rsid w:val="00F55299"/>
    <w:rsid w:val="00F90948"/>
    <w:rsid w:val="00FB385A"/>
    <w:rsid w:val="00FD3A9E"/>
    <w:rsid w:val="00FE42B2"/>
    <w:rsid w:val="00FF5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07819"/>
  <w15:docId w15:val="{CDBA128F-18F2-456A-8120-B56DA3D23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2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27A9"/>
  </w:style>
  <w:style w:type="paragraph" w:styleId="a9">
    <w:name w:val="footer"/>
    <w:basedOn w:val="a"/>
    <w:link w:val="aa"/>
    <w:uiPriority w:val="99"/>
    <w:unhideWhenUsed/>
    <w:rsid w:val="00142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2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61</cp:revision>
  <cp:lastPrinted>2024-04-25T16:33:00Z</cp:lastPrinted>
  <dcterms:created xsi:type="dcterms:W3CDTF">2019-03-20T15:15:00Z</dcterms:created>
  <dcterms:modified xsi:type="dcterms:W3CDTF">2025-04-23T12:03:00Z</dcterms:modified>
</cp:coreProperties>
</file>